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9E" w:rsidRPr="00035A25" w:rsidRDefault="002A2A9E" w:rsidP="002A2A9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009</w:t>
      </w:r>
      <w:r w:rsidRPr="00035A25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2A2A9E" w:rsidRPr="00035A25" w:rsidRDefault="002A2A9E" w:rsidP="002A2A9E">
      <w:pPr>
        <w:rPr>
          <w:rFonts w:ascii="Arial" w:hAnsi="Arial" w:cs="Arial"/>
          <w:b/>
          <w:sz w:val="24"/>
          <w:szCs w:val="24"/>
        </w:rPr>
      </w:pPr>
      <w:r w:rsidRPr="00035A25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2A2A9E" w:rsidRPr="00035A25" w:rsidRDefault="002A2A9E" w:rsidP="002A2A9E">
      <w:pPr>
        <w:rPr>
          <w:rFonts w:ascii="Arial" w:hAnsi="Arial" w:cs="Arial"/>
          <w:b/>
          <w:sz w:val="24"/>
          <w:szCs w:val="24"/>
        </w:rPr>
      </w:pPr>
      <w:r w:rsidRPr="00035A25">
        <w:rPr>
          <w:rFonts w:ascii="Arial" w:hAnsi="Arial" w:cs="Arial"/>
          <w:b/>
          <w:sz w:val="24"/>
          <w:szCs w:val="24"/>
        </w:rPr>
        <w:t>Processo</w:t>
      </w:r>
      <w:proofErr w:type="gramStart"/>
      <w:r w:rsidRPr="00035A25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035A25">
        <w:rPr>
          <w:rFonts w:ascii="Arial" w:hAnsi="Arial" w:cs="Arial"/>
          <w:b/>
          <w:sz w:val="24"/>
          <w:szCs w:val="24"/>
        </w:rPr>
        <w:t>Licitatório – Pregão Presencial nº  005-2017</w:t>
      </w:r>
    </w:p>
    <w:p w:rsidR="002A2A9E" w:rsidRDefault="002A2A9E" w:rsidP="002A2A9E">
      <w:pPr>
        <w:jc w:val="both"/>
        <w:rPr>
          <w:rFonts w:ascii="Arial" w:hAnsi="Arial" w:cs="Arial"/>
          <w:b/>
          <w:sz w:val="24"/>
          <w:szCs w:val="24"/>
        </w:rPr>
      </w:pPr>
      <w:r w:rsidRPr="00035A25">
        <w:rPr>
          <w:rFonts w:ascii="Arial" w:hAnsi="Arial" w:cs="Arial"/>
          <w:b/>
          <w:sz w:val="24"/>
          <w:szCs w:val="24"/>
        </w:rPr>
        <w:t>Objeto: Registro de Preços para futuras aquisições de Cestas Básicas, para Programa Parceria, conforme Lei Municipal Nº 1562/2006, da Prefeitura Municipal de Santo Antônio das Missões-RS, contendo os seguintes itens por cesta:</w:t>
      </w:r>
    </w:p>
    <w:p w:rsidR="00717A48" w:rsidRDefault="002A2A9E" w:rsidP="00717A48">
      <w:pPr>
        <w:ind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Ás 13</w:t>
      </w:r>
      <w:r w:rsidR="00603345">
        <w:rPr>
          <w:rFonts w:ascii="Arial" w:hAnsi="Arial" w:cs="Arial"/>
          <w:sz w:val="24"/>
          <w:szCs w:val="24"/>
        </w:rPr>
        <w:t xml:space="preserve"> horas e </w:t>
      </w:r>
      <w:r>
        <w:rPr>
          <w:rFonts w:ascii="Arial" w:hAnsi="Arial" w:cs="Arial"/>
          <w:sz w:val="24"/>
          <w:szCs w:val="24"/>
        </w:rPr>
        <w:t xml:space="preserve">30min.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 w:rsidR="00717A48">
        <w:rPr>
          <w:rFonts w:ascii="Arial" w:hAnsi="Arial" w:cs="Arial"/>
          <w:sz w:val="24"/>
          <w:szCs w:val="24"/>
        </w:rPr>
        <w:t xml:space="preserve"> dia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trinta</w:t>
      </w:r>
      <w:r w:rsidR="00603345">
        <w:rPr>
          <w:rFonts w:ascii="Arial" w:hAnsi="Arial" w:cs="Arial"/>
          <w:sz w:val="24"/>
          <w:szCs w:val="24"/>
        </w:rPr>
        <w:t xml:space="preserve"> de março de 2017</w:t>
      </w:r>
      <w:r w:rsidRPr="00035A25">
        <w:rPr>
          <w:rFonts w:ascii="Arial" w:hAnsi="Arial" w:cs="Arial"/>
          <w:sz w:val="24"/>
          <w:szCs w:val="24"/>
        </w:rPr>
        <w:t>, na sala de reuniões da Secretária Municipal de Assistência Social, sit</w:t>
      </w:r>
      <w:r w:rsidR="00717A48">
        <w:rPr>
          <w:rFonts w:ascii="Arial" w:hAnsi="Arial" w:cs="Arial"/>
          <w:sz w:val="24"/>
          <w:szCs w:val="24"/>
        </w:rPr>
        <w:t>uada</w:t>
      </w:r>
      <w:r w:rsidRPr="00035A25">
        <w:rPr>
          <w:rFonts w:ascii="Arial" w:hAnsi="Arial" w:cs="Arial"/>
          <w:sz w:val="24"/>
          <w:szCs w:val="24"/>
        </w:rPr>
        <w:t xml:space="preserve"> </w:t>
      </w:r>
      <w:r w:rsidR="00717A48">
        <w:rPr>
          <w:rFonts w:ascii="Arial" w:hAnsi="Arial" w:cs="Arial"/>
          <w:sz w:val="24"/>
          <w:szCs w:val="24"/>
        </w:rPr>
        <w:t>n</w:t>
      </w:r>
      <w:r w:rsidRPr="00035A25">
        <w:rPr>
          <w:rFonts w:ascii="Arial" w:hAnsi="Arial" w:cs="Arial"/>
          <w:sz w:val="24"/>
          <w:szCs w:val="24"/>
        </w:rPr>
        <w:t>a Rua Ricardo Santiago de Godoy, nº 6276, nesta cidade, reuniu-se a Sr. João George Gonçalves da Silva, na qualidade de Pregoeiro, juntamente com sua Equipe de Apoio, neste ato representada pela Comissão Permanente de Licitações, nomeada pela Portaria nº 27.876/20</w:t>
      </w:r>
      <w:r>
        <w:rPr>
          <w:rFonts w:ascii="Arial" w:hAnsi="Arial" w:cs="Arial"/>
          <w:sz w:val="24"/>
          <w:szCs w:val="24"/>
        </w:rPr>
        <w:t>15, de 24 de abril de 2015, para dar segmento aos trabalhos</w:t>
      </w:r>
      <w:r w:rsidR="006033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pertinente </w:t>
      </w:r>
      <w:r w:rsidR="00603345">
        <w:rPr>
          <w:rFonts w:ascii="Arial" w:hAnsi="Arial" w:cs="Arial"/>
          <w:sz w:val="24"/>
          <w:szCs w:val="24"/>
        </w:rPr>
        <w:t>ao Processo Licitatório nº 005-2017, visando ao registro de preço, para futuras aquisições de cestas básicas do Programa Parceria, sendo que após decorrid</w:t>
      </w:r>
      <w:r w:rsidR="00717A48">
        <w:rPr>
          <w:rFonts w:ascii="Arial" w:hAnsi="Arial" w:cs="Arial"/>
          <w:sz w:val="24"/>
          <w:szCs w:val="24"/>
        </w:rPr>
        <w:t>a</w:t>
      </w:r>
      <w:r w:rsidR="00603345">
        <w:rPr>
          <w:rFonts w:ascii="Arial" w:hAnsi="Arial" w:cs="Arial"/>
          <w:sz w:val="24"/>
          <w:szCs w:val="24"/>
        </w:rPr>
        <w:t xml:space="preserve"> a dilig</w:t>
      </w:r>
      <w:r w:rsidR="00717A48">
        <w:rPr>
          <w:rFonts w:ascii="Arial" w:hAnsi="Arial" w:cs="Arial"/>
          <w:sz w:val="24"/>
          <w:szCs w:val="24"/>
        </w:rPr>
        <w:t>ê</w:t>
      </w:r>
      <w:r w:rsidR="00603345">
        <w:rPr>
          <w:rFonts w:ascii="Arial" w:hAnsi="Arial" w:cs="Arial"/>
          <w:sz w:val="24"/>
          <w:szCs w:val="24"/>
        </w:rPr>
        <w:t xml:space="preserve">ncia mencionada na Ata nº 007/2017, do </w:t>
      </w:r>
      <w:r w:rsidR="00D1654F">
        <w:rPr>
          <w:rFonts w:ascii="Arial" w:hAnsi="Arial" w:cs="Arial"/>
          <w:sz w:val="24"/>
          <w:szCs w:val="24"/>
        </w:rPr>
        <w:t>dia 23 de março de 2017. Ato cont</w:t>
      </w:r>
      <w:r w:rsidR="00717A48">
        <w:rPr>
          <w:rFonts w:ascii="Arial" w:hAnsi="Arial" w:cs="Arial"/>
          <w:sz w:val="24"/>
          <w:szCs w:val="24"/>
        </w:rPr>
        <w:t>í</w:t>
      </w:r>
      <w:r w:rsidR="00D1654F">
        <w:rPr>
          <w:rFonts w:ascii="Arial" w:hAnsi="Arial" w:cs="Arial"/>
          <w:sz w:val="24"/>
          <w:szCs w:val="24"/>
        </w:rPr>
        <w:t>n</w:t>
      </w:r>
      <w:r w:rsidR="00717A48">
        <w:rPr>
          <w:rFonts w:ascii="Arial" w:hAnsi="Arial" w:cs="Arial"/>
          <w:sz w:val="24"/>
          <w:szCs w:val="24"/>
        </w:rPr>
        <w:t>u</w:t>
      </w:r>
      <w:r w:rsidR="00D1654F">
        <w:rPr>
          <w:rFonts w:ascii="Arial" w:hAnsi="Arial" w:cs="Arial"/>
          <w:sz w:val="24"/>
          <w:szCs w:val="24"/>
        </w:rPr>
        <w:t>o, analisamos as alegações d</w:t>
      </w:r>
      <w:r w:rsidR="00717A48">
        <w:rPr>
          <w:rFonts w:ascii="Arial" w:hAnsi="Arial" w:cs="Arial"/>
          <w:sz w:val="24"/>
          <w:szCs w:val="24"/>
        </w:rPr>
        <w:t>o</w:t>
      </w:r>
      <w:r w:rsidR="00D1654F">
        <w:rPr>
          <w:rFonts w:ascii="Arial" w:hAnsi="Arial" w:cs="Arial"/>
          <w:sz w:val="24"/>
          <w:szCs w:val="24"/>
        </w:rPr>
        <w:t xml:space="preserve"> licitante: </w:t>
      </w:r>
      <w:r w:rsidR="00D1654F" w:rsidRPr="00035A25">
        <w:rPr>
          <w:rFonts w:ascii="Arial" w:hAnsi="Arial" w:cs="Arial"/>
          <w:b/>
          <w:sz w:val="24"/>
          <w:szCs w:val="24"/>
        </w:rPr>
        <w:t>ANGELO CELESTINO FLAIN PETRINI JUNIOR EPP</w:t>
      </w:r>
      <w:r w:rsidR="00D1654F" w:rsidRPr="00035A25">
        <w:rPr>
          <w:rFonts w:ascii="Arial" w:hAnsi="Arial" w:cs="Arial"/>
          <w:sz w:val="24"/>
          <w:szCs w:val="24"/>
        </w:rPr>
        <w:t xml:space="preserve">, CNPJ </w:t>
      </w:r>
      <w:proofErr w:type="gramStart"/>
      <w:r w:rsidR="00D1654F" w:rsidRPr="00035A25">
        <w:rPr>
          <w:rFonts w:ascii="Arial" w:hAnsi="Arial" w:cs="Arial"/>
          <w:sz w:val="24"/>
          <w:szCs w:val="24"/>
        </w:rPr>
        <w:t>10,</w:t>
      </w:r>
      <w:proofErr w:type="gramEnd"/>
      <w:r w:rsidR="00D1654F" w:rsidRPr="00035A25">
        <w:rPr>
          <w:rFonts w:ascii="Arial" w:hAnsi="Arial" w:cs="Arial"/>
          <w:sz w:val="24"/>
          <w:szCs w:val="24"/>
        </w:rPr>
        <w:t>583,148/0001</w:t>
      </w:r>
      <w:r w:rsidR="00D1654F">
        <w:rPr>
          <w:rFonts w:ascii="Arial" w:hAnsi="Arial" w:cs="Arial"/>
          <w:sz w:val="24"/>
          <w:szCs w:val="24"/>
        </w:rPr>
        <w:t xml:space="preserve">-50, </w:t>
      </w:r>
      <w:r w:rsidR="00717A48">
        <w:rPr>
          <w:rFonts w:ascii="Arial" w:hAnsi="Arial" w:cs="Arial"/>
          <w:sz w:val="24"/>
          <w:szCs w:val="24"/>
        </w:rPr>
        <w:t>o</w:t>
      </w:r>
      <w:r w:rsidR="00D1654F">
        <w:rPr>
          <w:rFonts w:ascii="Arial" w:hAnsi="Arial" w:cs="Arial"/>
          <w:sz w:val="24"/>
          <w:szCs w:val="24"/>
        </w:rPr>
        <w:t xml:space="preserve"> qual pede a inabilitação da Licitante : </w:t>
      </w:r>
      <w:r w:rsidR="00D1654F" w:rsidRPr="00035A25">
        <w:rPr>
          <w:rFonts w:ascii="Arial" w:hAnsi="Arial" w:cs="Arial"/>
          <w:b/>
          <w:sz w:val="24"/>
          <w:szCs w:val="24"/>
        </w:rPr>
        <w:t>SANDRA REGINA ANTUNES CORRÊA</w:t>
      </w:r>
      <w:r w:rsidR="00D1654F">
        <w:rPr>
          <w:rFonts w:ascii="Arial" w:hAnsi="Arial" w:cs="Arial"/>
          <w:sz w:val="24"/>
          <w:szCs w:val="24"/>
        </w:rPr>
        <w:t>, CNPJ 13.442.</w:t>
      </w:r>
      <w:r w:rsidR="00D1654F" w:rsidRPr="00035A25">
        <w:rPr>
          <w:rFonts w:ascii="Arial" w:hAnsi="Arial" w:cs="Arial"/>
          <w:sz w:val="24"/>
          <w:szCs w:val="24"/>
        </w:rPr>
        <w:t>012/0001-18</w:t>
      </w:r>
      <w:r w:rsidR="00D1654F">
        <w:rPr>
          <w:rFonts w:ascii="Arial" w:hAnsi="Arial" w:cs="Arial"/>
          <w:sz w:val="24"/>
          <w:szCs w:val="24"/>
        </w:rPr>
        <w:t xml:space="preserve">, entendendo que a </w:t>
      </w:r>
      <w:r w:rsidR="00717A48">
        <w:rPr>
          <w:rFonts w:ascii="Arial" w:hAnsi="Arial" w:cs="Arial"/>
          <w:sz w:val="24"/>
          <w:szCs w:val="24"/>
        </w:rPr>
        <w:t>participante</w:t>
      </w:r>
      <w:r w:rsidR="00D1654F">
        <w:rPr>
          <w:rFonts w:ascii="Arial" w:hAnsi="Arial" w:cs="Arial"/>
          <w:sz w:val="24"/>
          <w:szCs w:val="24"/>
        </w:rPr>
        <w:t xml:space="preserve"> encontra-se em desconformidade com as Cláusulas </w:t>
      </w:r>
      <w:r w:rsidR="00D1654F">
        <w:rPr>
          <w:rFonts w:ascii="Arial" w:hAnsi="Arial" w:cs="Arial"/>
          <w:sz w:val="24"/>
          <w:szCs w:val="24"/>
        </w:rPr>
        <w:t>3.6 do referido edital</w:t>
      </w:r>
      <w:r w:rsidR="00D1654F">
        <w:rPr>
          <w:rFonts w:ascii="Arial" w:hAnsi="Arial" w:cs="Arial"/>
          <w:sz w:val="24"/>
          <w:szCs w:val="24"/>
        </w:rPr>
        <w:t>,</w:t>
      </w:r>
      <w:r w:rsidR="00D1654F">
        <w:rPr>
          <w:rFonts w:ascii="Arial" w:hAnsi="Arial" w:cs="Arial"/>
          <w:sz w:val="24"/>
          <w:szCs w:val="24"/>
        </w:rPr>
        <w:t xml:space="preserve"> no que se refere “</w:t>
      </w:r>
      <w:r w:rsidR="00D1654F" w:rsidRPr="0068116E">
        <w:rPr>
          <w:rFonts w:ascii="Arial" w:hAnsi="Arial" w:cs="Arial"/>
          <w:b/>
          <w:sz w:val="24"/>
          <w:szCs w:val="24"/>
        </w:rPr>
        <w:t>DA REPRESENTAÇÃO E DO CREDENCIAMENTO</w:t>
      </w:r>
      <w:r w:rsidR="00D1654F">
        <w:rPr>
          <w:rFonts w:ascii="Arial" w:hAnsi="Arial" w:cs="Arial"/>
          <w:sz w:val="24"/>
          <w:szCs w:val="24"/>
        </w:rPr>
        <w:t>”, alegando sobre o item 7.1.1. “</w:t>
      </w:r>
      <w:r w:rsidR="00D1654F" w:rsidRPr="0068116E">
        <w:rPr>
          <w:rFonts w:ascii="Arial" w:hAnsi="Arial" w:cs="Arial"/>
          <w:b/>
          <w:sz w:val="24"/>
          <w:szCs w:val="24"/>
        </w:rPr>
        <w:t>HABILITAÇÃO JURIDICA</w:t>
      </w:r>
      <w:r w:rsidR="00D1654F">
        <w:rPr>
          <w:rFonts w:ascii="Arial" w:hAnsi="Arial" w:cs="Arial"/>
          <w:sz w:val="24"/>
          <w:szCs w:val="24"/>
        </w:rPr>
        <w:t>”: a) Cédula de Identidade dos Diretores</w:t>
      </w:r>
      <w:r w:rsidR="00717A48">
        <w:rPr>
          <w:rFonts w:ascii="Arial" w:hAnsi="Arial" w:cs="Arial"/>
          <w:sz w:val="24"/>
          <w:szCs w:val="24"/>
        </w:rPr>
        <w:t xml:space="preserve"> e</w:t>
      </w:r>
      <w:r w:rsidR="00D1654F">
        <w:rPr>
          <w:rFonts w:ascii="Arial" w:hAnsi="Arial" w:cs="Arial"/>
          <w:sz w:val="24"/>
          <w:szCs w:val="24"/>
        </w:rPr>
        <w:t xml:space="preserve"> b) Registro Comercial no caso de Empresa Individual,</w:t>
      </w:r>
      <w:r w:rsidR="00717A48">
        <w:rPr>
          <w:rFonts w:ascii="Arial" w:hAnsi="Arial" w:cs="Arial"/>
          <w:sz w:val="24"/>
          <w:szCs w:val="24"/>
        </w:rPr>
        <w:t xml:space="preserve"> por </w:t>
      </w:r>
      <w:r w:rsidR="00D1654F">
        <w:rPr>
          <w:rFonts w:ascii="Arial" w:hAnsi="Arial" w:cs="Arial"/>
          <w:sz w:val="24"/>
          <w:szCs w:val="24"/>
        </w:rPr>
        <w:t>estarem</w:t>
      </w:r>
      <w:r w:rsidR="00717A48">
        <w:rPr>
          <w:rFonts w:ascii="Arial" w:hAnsi="Arial" w:cs="Arial"/>
          <w:sz w:val="24"/>
          <w:szCs w:val="24"/>
        </w:rPr>
        <w:t xml:space="preserve"> ambos sem autenticação conforme determina a cláusula 3.6</w:t>
      </w:r>
      <w:r w:rsidR="00D1654F">
        <w:rPr>
          <w:rFonts w:ascii="Arial" w:hAnsi="Arial" w:cs="Arial"/>
          <w:sz w:val="24"/>
          <w:szCs w:val="24"/>
        </w:rPr>
        <w:t xml:space="preserve"> e</w:t>
      </w:r>
      <w:r w:rsidR="00717A48">
        <w:rPr>
          <w:rFonts w:ascii="Arial" w:hAnsi="Arial" w:cs="Arial"/>
          <w:sz w:val="24"/>
          <w:szCs w:val="24"/>
        </w:rPr>
        <w:t>,</w:t>
      </w:r>
      <w:r w:rsidR="00D1654F">
        <w:rPr>
          <w:rFonts w:ascii="Arial" w:hAnsi="Arial" w:cs="Arial"/>
          <w:sz w:val="24"/>
          <w:szCs w:val="24"/>
        </w:rPr>
        <w:t xml:space="preserve"> também</w:t>
      </w:r>
      <w:r w:rsidR="00717A48">
        <w:rPr>
          <w:rFonts w:ascii="Arial" w:hAnsi="Arial" w:cs="Arial"/>
          <w:sz w:val="24"/>
          <w:szCs w:val="24"/>
        </w:rPr>
        <w:t>,</w:t>
      </w:r>
      <w:r w:rsidR="00D1654F">
        <w:rPr>
          <w:rFonts w:ascii="Arial" w:hAnsi="Arial" w:cs="Arial"/>
          <w:sz w:val="24"/>
          <w:szCs w:val="24"/>
        </w:rPr>
        <w:t xml:space="preserve"> no item 7.1.2. “</w:t>
      </w:r>
      <w:r w:rsidR="00D1654F" w:rsidRPr="00515175">
        <w:rPr>
          <w:rFonts w:ascii="Arial" w:hAnsi="Arial" w:cs="Arial"/>
          <w:b/>
          <w:sz w:val="24"/>
          <w:szCs w:val="24"/>
        </w:rPr>
        <w:t>REGULARIDADE FISCAL</w:t>
      </w:r>
      <w:r w:rsidR="00D1654F">
        <w:rPr>
          <w:rFonts w:ascii="Arial" w:hAnsi="Arial" w:cs="Arial"/>
          <w:sz w:val="24"/>
          <w:szCs w:val="24"/>
        </w:rPr>
        <w:t>”: f) Prova de Regularidade junto ao Fundo de Garantia por Tempo de Serviço (</w:t>
      </w:r>
      <w:r w:rsidR="00D1654F" w:rsidRPr="00515175">
        <w:rPr>
          <w:rFonts w:ascii="Arial" w:hAnsi="Arial" w:cs="Arial"/>
          <w:b/>
          <w:sz w:val="24"/>
          <w:szCs w:val="24"/>
        </w:rPr>
        <w:t>FGTS</w:t>
      </w:r>
      <w:r w:rsidR="00D1654F">
        <w:rPr>
          <w:rFonts w:ascii="Arial" w:hAnsi="Arial" w:cs="Arial"/>
          <w:sz w:val="24"/>
          <w:szCs w:val="24"/>
        </w:rPr>
        <w:t>)</w:t>
      </w:r>
      <w:r w:rsidR="00717A48">
        <w:rPr>
          <w:rFonts w:ascii="Arial" w:hAnsi="Arial" w:cs="Arial"/>
          <w:sz w:val="24"/>
          <w:szCs w:val="24"/>
        </w:rPr>
        <w:t>: Em razão de</w:t>
      </w:r>
      <w:r w:rsidR="00D1654F">
        <w:rPr>
          <w:rFonts w:ascii="Arial" w:hAnsi="Arial" w:cs="Arial"/>
          <w:sz w:val="24"/>
          <w:szCs w:val="24"/>
        </w:rPr>
        <w:t xml:space="preserve"> o endereço </w:t>
      </w:r>
      <w:r w:rsidR="00717A48">
        <w:rPr>
          <w:rFonts w:ascii="Arial" w:hAnsi="Arial" w:cs="Arial"/>
          <w:sz w:val="24"/>
          <w:szCs w:val="24"/>
        </w:rPr>
        <w:t>ser</w:t>
      </w:r>
      <w:r w:rsidR="00D1654F">
        <w:rPr>
          <w:rFonts w:ascii="Arial" w:hAnsi="Arial" w:cs="Arial"/>
          <w:sz w:val="24"/>
          <w:szCs w:val="24"/>
        </w:rPr>
        <w:t xml:space="preserve"> distinto do apresentado nas demais documentações apresentadas no envelope 02 da licitante ven</w:t>
      </w:r>
      <w:r w:rsidR="00D1654F">
        <w:rPr>
          <w:rFonts w:ascii="Arial" w:hAnsi="Arial" w:cs="Arial"/>
          <w:sz w:val="24"/>
          <w:szCs w:val="24"/>
        </w:rPr>
        <w:t xml:space="preserve">cedora. </w:t>
      </w:r>
    </w:p>
    <w:p w:rsidR="009A489D" w:rsidRDefault="00D1654F" w:rsidP="00717A48">
      <w:pPr>
        <w:ind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Pregoeiro</w:t>
      </w:r>
      <w:r w:rsidR="00717A4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juntamente com sua equipe de apoio, decide por acatar o Parecer Jurídico nº 23/2017, o qual entende que a presente contratação visa ao interesse público e aos </w:t>
      </w:r>
      <w:r w:rsidR="00EE4C0E">
        <w:rPr>
          <w:rFonts w:ascii="Arial" w:hAnsi="Arial" w:cs="Arial"/>
          <w:sz w:val="24"/>
          <w:szCs w:val="24"/>
        </w:rPr>
        <w:t>Princípios G</w:t>
      </w:r>
      <w:r w:rsidR="00717A48">
        <w:rPr>
          <w:rFonts w:ascii="Arial" w:hAnsi="Arial" w:cs="Arial"/>
          <w:sz w:val="24"/>
          <w:szCs w:val="24"/>
        </w:rPr>
        <w:t>erais da licitação</w:t>
      </w:r>
      <w:r>
        <w:rPr>
          <w:rFonts w:ascii="Arial" w:hAnsi="Arial" w:cs="Arial"/>
          <w:sz w:val="24"/>
          <w:szCs w:val="24"/>
        </w:rPr>
        <w:t xml:space="preserve"> no que se refere ao menor preço</w:t>
      </w:r>
      <w:r w:rsidR="00EE4C0E">
        <w:rPr>
          <w:rFonts w:ascii="Arial" w:hAnsi="Arial" w:cs="Arial"/>
          <w:sz w:val="24"/>
          <w:szCs w:val="24"/>
        </w:rPr>
        <w:t xml:space="preserve">. Consoante a isso, </w:t>
      </w:r>
      <w:r w:rsidR="00EE4C0E" w:rsidRPr="001629AE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EE4C0E" w:rsidRPr="001629AE">
        <w:rPr>
          <w:rFonts w:ascii="Arial" w:hAnsi="Arial" w:cs="Arial"/>
          <w:sz w:val="24"/>
          <w:szCs w:val="24"/>
        </w:rPr>
        <w:t>Sr.</w:t>
      </w:r>
      <w:proofErr w:type="gramEnd"/>
      <w:r w:rsidR="00EE4C0E" w:rsidRPr="001629AE">
        <w:rPr>
          <w:rFonts w:ascii="Arial" w:hAnsi="Arial" w:cs="Arial"/>
          <w:sz w:val="24"/>
          <w:szCs w:val="24"/>
        </w:rPr>
        <w:t xml:space="preserve"> Pregoei</w:t>
      </w:r>
      <w:r w:rsidR="001629AE" w:rsidRPr="001629AE">
        <w:rPr>
          <w:rFonts w:ascii="Arial" w:hAnsi="Arial" w:cs="Arial"/>
          <w:sz w:val="24"/>
          <w:szCs w:val="24"/>
        </w:rPr>
        <w:t xml:space="preserve">ro solicitou a equipe de apoio </w:t>
      </w:r>
      <w:r w:rsidR="00EE4C0E" w:rsidRPr="001629AE">
        <w:rPr>
          <w:rFonts w:ascii="Arial" w:hAnsi="Arial" w:cs="Arial"/>
          <w:sz w:val="24"/>
          <w:szCs w:val="24"/>
        </w:rPr>
        <w:t xml:space="preserve">que  procedesse consulta via internet </w:t>
      </w:r>
      <w:r w:rsidR="001629AE" w:rsidRPr="001629AE">
        <w:rPr>
          <w:rFonts w:ascii="Arial" w:hAnsi="Arial" w:cs="Arial"/>
          <w:sz w:val="24"/>
          <w:szCs w:val="24"/>
        </w:rPr>
        <w:t>a</w:t>
      </w:r>
      <w:r w:rsidR="00EE4C0E" w:rsidRPr="001629AE">
        <w:rPr>
          <w:rFonts w:ascii="Arial" w:hAnsi="Arial" w:cs="Arial"/>
          <w:sz w:val="24"/>
          <w:szCs w:val="24"/>
        </w:rPr>
        <w:t>o site da Caixa Econômica Federal</w:t>
      </w:r>
      <w:r w:rsidR="001629AE" w:rsidRPr="001629AE">
        <w:rPr>
          <w:rFonts w:ascii="Arial" w:hAnsi="Arial" w:cs="Arial"/>
          <w:sz w:val="24"/>
          <w:szCs w:val="24"/>
        </w:rPr>
        <w:t xml:space="preserve"> para fins de aferir a regularidade questionada. Após </w:t>
      </w:r>
      <w:r w:rsidR="001629AE" w:rsidRPr="001629AE">
        <w:rPr>
          <w:rFonts w:ascii="Arial" w:hAnsi="Arial" w:cs="Arial"/>
          <w:sz w:val="24"/>
          <w:szCs w:val="24"/>
        </w:rPr>
        <w:lastRenderedPageBreak/>
        <w:t>a consulta, então,</w:t>
      </w:r>
      <w:r w:rsidR="00EE4C0E" w:rsidRPr="001629AE">
        <w:rPr>
          <w:rFonts w:ascii="Arial" w:hAnsi="Arial" w:cs="Arial"/>
          <w:sz w:val="24"/>
          <w:szCs w:val="24"/>
        </w:rPr>
        <w:t xml:space="preserve"> verificou</w:t>
      </w:r>
      <w:r w:rsidR="001629AE" w:rsidRPr="001629AE">
        <w:rPr>
          <w:rFonts w:ascii="Arial" w:hAnsi="Arial" w:cs="Arial"/>
          <w:sz w:val="24"/>
          <w:szCs w:val="24"/>
        </w:rPr>
        <w:t>-se</w:t>
      </w:r>
      <w:r w:rsidR="00EE4C0E" w:rsidRPr="001629AE">
        <w:rPr>
          <w:rFonts w:ascii="Arial" w:hAnsi="Arial" w:cs="Arial"/>
          <w:sz w:val="24"/>
          <w:szCs w:val="24"/>
        </w:rPr>
        <w:t xml:space="preserve"> que a empresa encontra-se com endereço do FGTS em conformidade com </w:t>
      </w:r>
      <w:r w:rsidR="001629AE" w:rsidRPr="001629AE">
        <w:rPr>
          <w:rFonts w:ascii="Arial" w:hAnsi="Arial" w:cs="Arial"/>
          <w:sz w:val="24"/>
          <w:szCs w:val="24"/>
        </w:rPr>
        <w:t xml:space="preserve">as </w:t>
      </w:r>
      <w:r w:rsidR="00EE4C0E" w:rsidRPr="001629AE">
        <w:rPr>
          <w:rFonts w:ascii="Arial" w:hAnsi="Arial" w:cs="Arial"/>
          <w:sz w:val="24"/>
          <w:szCs w:val="24"/>
        </w:rPr>
        <w:t>demais documentações apresentadas</w:t>
      </w:r>
      <w:r w:rsidR="001629AE" w:rsidRPr="001629AE">
        <w:rPr>
          <w:rFonts w:ascii="Arial" w:hAnsi="Arial" w:cs="Arial"/>
          <w:sz w:val="24"/>
          <w:szCs w:val="24"/>
        </w:rPr>
        <w:t>. A referida consulta foi</w:t>
      </w:r>
      <w:r w:rsidR="00EE4C0E" w:rsidRPr="001629AE">
        <w:rPr>
          <w:rFonts w:ascii="Arial" w:hAnsi="Arial" w:cs="Arial"/>
          <w:sz w:val="24"/>
          <w:szCs w:val="24"/>
        </w:rPr>
        <w:t xml:space="preserve"> realizada </w:t>
      </w:r>
      <w:r w:rsidR="001629AE" w:rsidRPr="001629AE">
        <w:rPr>
          <w:rFonts w:ascii="Arial" w:hAnsi="Arial" w:cs="Arial"/>
          <w:sz w:val="24"/>
          <w:szCs w:val="24"/>
        </w:rPr>
        <w:t>em</w:t>
      </w:r>
      <w:r w:rsidR="00EE4C0E" w:rsidRPr="001629AE">
        <w:rPr>
          <w:rFonts w:ascii="Arial" w:hAnsi="Arial" w:cs="Arial"/>
          <w:sz w:val="24"/>
          <w:szCs w:val="24"/>
        </w:rPr>
        <w:t xml:space="preserve"> 24 de março de 2017, ás </w:t>
      </w:r>
      <w:proofErr w:type="gramStart"/>
      <w:r w:rsidR="00EE4C0E" w:rsidRPr="001629AE">
        <w:rPr>
          <w:rFonts w:ascii="Arial" w:hAnsi="Arial" w:cs="Arial"/>
          <w:sz w:val="24"/>
          <w:szCs w:val="24"/>
        </w:rPr>
        <w:t>14:38</w:t>
      </w:r>
      <w:proofErr w:type="gramEnd"/>
      <w:r w:rsidR="00EE4C0E" w:rsidRPr="001629AE">
        <w:rPr>
          <w:rFonts w:ascii="Arial" w:hAnsi="Arial" w:cs="Arial"/>
          <w:sz w:val="24"/>
          <w:szCs w:val="24"/>
        </w:rPr>
        <w:t>, anex</w:t>
      </w:r>
      <w:r w:rsidR="001629AE" w:rsidRPr="001629AE">
        <w:rPr>
          <w:rFonts w:ascii="Arial" w:hAnsi="Arial" w:cs="Arial"/>
          <w:sz w:val="24"/>
          <w:szCs w:val="24"/>
        </w:rPr>
        <w:t>a</w:t>
      </w:r>
      <w:r w:rsidR="00EE4C0E" w:rsidRPr="001629AE">
        <w:rPr>
          <w:rFonts w:ascii="Arial" w:hAnsi="Arial" w:cs="Arial"/>
          <w:sz w:val="24"/>
          <w:szCs w:val="24"/>
        </w:rPr>
        <w:t xml:space="preserve"> a esta Ata. </w:t>
      </w:r>
      <w:r w:rsidR="009A489D">
        <w:rPr>
          <w:rFonts w:ascii="Arial" w:hAnsi="Arial" w:cs="Arial"/>
          <w:sz w:val="24"/>
          <w:szCs w:val="24"/>
        </w:rPr>
        <w:t>Sobre as</w:t>
      </w:r>
      <w:r w:rsidR="00EE4C0E" w:rsidRPr="001629AE">
        <w:rPr>
          <w:rFonts w:ascii="Arial" w:hAnsi="Arial" w:cs="Arial"/>
          <w:sz w:val="24"/>
          <w:szCs w:val="24"/>
        </w:rPr>
        <w:t xml:space="preserve"> demais alegações, salie</w:t>
      </w:r>
      <w:r w:rsidR="009A489D">
        <w:rPr>
          <w:rFonts w:ascii="Arial" w:hAnsi="Arial" w:cs="Arial"/>
          <w:sz w:val="24"/>
          <w:szCs w:val="24"/>
        </w:rPr>
        <w:t>ntamos que o Registro Comercial</w:t>
      </w:r>
      <w:r w:rsidR="00EE4C0E" w:rsidRPr="001629AE">
        <w:rPr>
          <w:rFonts w:ascii="Arial" w:hAnsi="Arial" w:cs="Arial"/>
          <w:sz w:val="24"/>
          <w:szCs w:val="24"/>
        </w:rPr>
        <w:t xml:space="preserve"> já possuía autenticação no </w:t>
      </w:r>
      <w:r w:rsidR="009A489D">
        <w:rPr>
          <w:rFonts w:ascii="Arial" w:hAnsi="Arial" w:cs="Arial"/>
          <w:sz w:val="24"/>
          <w:szCs w:val="24"/>
        </w:rPr>
        <w:t>credenciamento. Por fim, no que toca à cédula de identidade do diretor da empresa, fora entendido que tal alegação configura excesso de formalismo, haja vista que este possui cadastro com o Município há bastante tempo e que prioriza o interesse público</w:t>
      </w:r>
      <w:r w:rsidR="006C6765">
        <w:rPr>
          <w:rFonts w:ascii="Arial" w:hAnsi="Arial" w:cs="Arial"/>
          <w:sz w:val="24"/>
          <w:szCs w:val="24"/>
        </w:rPr>
        <w:t xml:space="preserve"> sobre a formalidade demasiada, visando, assim, a</w:t>
      </w:r>
      <w:r w:rsidR="009A489D">
        <w:rPr>
          <w:rFonts w:ascii="Arial" w:hAnsi="Arial" w:cs="Arial"/>
          <w:sz w:val="24"/>
          <w:szCs w:val="24"/>
        </w:rPr>
        <w:t xml:space="preserve"> escolha do menor preço.</w:t>
      </w:r>
    </w:p>
    <w:p w:rsidR="00603345" w:rsidRDefault="009A489D" w:rsidP="00580DCB">
      <w:pPr>
        <w:ind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</w:t>
      </w:r>
      <w:r w:rsidR="00580DC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declar</w:t>
      </w:r>
      <w:r w:rsidR="00580DC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mos</w:t>
      </w:r>
      <w:r w:rsidR="00580DCB">
        <w:rPr>
          <w:rFonts w:ascii="Arial" w:hAnsi="Arial" w:cs="Arial"/>
          <w:sz w:val="24"/>
          <w:szCs w:val="24"/>
        </w:rPr>
        <w:t xml:space="preserve"> vencedora a </w:t>
      </w:r>
      <w:proofErr w:type="gramStart"/>
      <w:r w:rsidR="00580DCB">
        <w:rPr>
          <w:rFonts w:ascii="Arial" w:hAnsi="Arial" w:cs="Arial"/>
          <w:sz w:val="24"/>
          <w:szCs w:val="24"/>
        </w:rPr>
        <w:t>Empresa :</w:t>
      </w:r>
      <w:proofErr w:type="gramEnd"/>
      <w:r w:rsidR="00580DCB">
        <w:rPr>
          <w:rFonts w:ascii="Arial" w:hAnsi="Arial" w:cs="Arial"/>
          <w:sz w:val="24"/>
          <w:szCs w:val="24"/>
        </w:rPr>
        <w:t xml:space="preserve"> </w:t>
      </w:r>
      <w:r w:rsidR="00580DCB" w:rsidRPr="00035A25">
        <w:rPr>
          <w:rFonts w:ascii="Arial" w:hAnsi="Arial" w:cs="Arial"/>
          <w:b/>
          <w:sz w:val="24"/>
          <w:szCs w:val="24"/>
        </w:rPr>
        <w:t>SANDRA REGINA ANTUNES CORRÊA</w:t>
      </w:r>
      <w:r w:rsidR="00580DCB">
        <w:rPr>
          <w:rFonts w:ascii="Arial" w:hAnsi="Arial" w:cs="Arial"/>
          <w:sz w:val="24"/>
          <w:szCs w:val="24"/>
        </w:rPr>
        <w:t>, CNPJ 13.442.</w:t>
      </w:r>
      <w:r w:rsidR="00580DCB" w:rsidRPr="00035A25">
        <w:rPr>
          <w:rFonts w:ascii="Arial" w:hAnsi="Arial" w:cs="Arial"/>
          <w:sz w:val="24"/>
          <w:szCs w:val="24"/>
        </w:rPr>
        <w:t>012/0001-18</w:t>
      </w:r>
      <w:r w:rsidR="00580DCB">
        <w:rPr>
          <w:rFonts w:ascii="Arial" w:hAnsi="Arial" w:cs="Arial"/>
          <w:sz w:val="24"/>
          <w:szCs w:val="24"/>
        </w:rPr>
        <w:t>, com os</w:t>
      </w:r>
      <w:r w:rsidR="00580DCB">
        <w:rPr>
          <w:rFonts w:ascii="Arial" w:hAnsi="Arial" w:cs="Arial"/>
          <w:sz w:val="24"/>
          <w:szCs w:val="24"/>
        </w:rPr>
        <w:t xml:space="preserve"> seguintes valores apresentados:</w:t>
      </w:r>
    </w:p>
    <w:tbl>
      <w:tblPr>
        <w:tblStyle w:val="Tabelacomgrade"/>
        <w:tblW w:w="8505" w:type="dxa"/>
        <w:tblInd w:w="108" w:type="dxa"/>
        <w:tblLook w:val="01E0" w:firstRow="1" w:lastRow="1" w:firstColumn="1" w:lastColumn="1" w:noHBand="0" w:noVBand="0"/>
      </w:tblPr>
      <w:tblGrid>
        <w:gridCol w:w="1103"/>
        <w:gridCol w:w="5418"/>
        <w:gridCol w:w="1984"/>
      </w:tblGrid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35A25"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5418" w:type="dxa"/>
          </w:tcPr>
          <w:p w:rsidR="00E33842" w:rsidRPr="00035A25" w:rsidRDefault="00E33842" w:rsidP="00C16B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E33842" w:rsidRPr="00035A25" w:rsidRDefault="00E33842" w:rsidP="00C16B7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 pct</w:t>
            </w:r>
          </w:p>
        </w:tc>
        <w:tc>
          <w:tcPr>
            <w:tcW w:w="5418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Açúcar cristal embalagem de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05kg</w:t>
            </w:r>
            <w:proofErr w:type="gramEnd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R$ 108,00</w:t>
            </w: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03 pct</w:t>
            </w:r>
          </w:p>
        </w:tc>
        <w:tc>
          <w:tcPr>
            <w:tcW w:w="5418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Arroz tipo-1 embalagem de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  </w:t>
            </w:r>
            <w:proofErr w:type="gramEnd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5kg 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04 lt</w:t>
            </w:r>
          </w:p>
        </w:tc>
        <w:tc>
          <w:tcPr>
            <w:tcW w:w="5418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Óleo de Soja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900ml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02 </w:t>
            </w:r>
            <w:proofErr w:type="spellStart"/>
            <w:r w:rsidRPr="00035A25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5418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>Farinha de Mandioca tipo-1 emb. 500gr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02 </w:t>
            </w:r>
            <w:proofErr w:type="spellStart"/>
            <w:r w:rsidRPr="00035A25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5418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Farinha de Milho tipo-1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 pct</w:t>
            </w:r>
          </w:p>
        </w:tc>
        <w:tc>
          <w:tcPr>
            <w:tcW w:w="5418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Farinha de Trigo tipo-1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05kg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05 pct</w:t>
            </w:r>
          </w:p>
        </w:tc>
        <w:tc>
          <w:tcPr>
            <w:tcW w:w="5418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Feijão Preto tipo-1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03 pct</w:t>
            </w:r>
          </w:p>
        </w:tc>
        <w:tc>
          <w:tcPr>
            <w:tcW w:w="5418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 xml:space="preserve">Macarrão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  <w:lang w:val="pt-PT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02 </w:t>
            </w:r>
            <w:proofErr w:type="spellStart"/>
            <w:r w:rsidRPr="00035A25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</w:p>
        </w:tc>
        <w:tc>
          <w:tcPr>
            <w:tcW w:w="5418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5A25">
              <w:rPr>
                <w:rFonts w:ascii="Arial" w:hAnsi="Arial" w:cs="Arial"/>
                <w:sz w:val="24"/>
                <w:szCs w:val="24"/>
              </w:rPr>
              <w:t xml:space="preserve">Sal Refinado emb. </w:t>
            </w:r>
            <w:proofErr w:type="gramStart"/>
            <w:r w:rsidRPr="00035A25">
              <w:rPr>
                <w:rFonts w:ascii="Arial" w:hAnsi="Arial" w:cs="Arial"/>
                <w:sz w:val="24"/>
                <w:szCs w:val="24"/>
              </w:rPr>
              <w:t>01kg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3842" w:rsidRPr="00035A25" w:rsidTr="00C16B7F">
        <w:tc>
          <w:tcPr>
            <w:tcW w:w="1103" w:type="dxa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18" w:type="dxa"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A25">
              <w:rPr>
                <w:rFonts w:ascii="Arial" w:hAnsi="Arial" w:cs="Arial"/>
                <w:b/>
                <w:sz w:val="24"/>
                <w:szCs w:val="24"/>
              </w:rPr>
              <w:t>TOTAL DA CESTA R$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:rsidR="00E33842" w:rsidRPr="00035A25" w:rsidRDefault="00E33842" w:rsidP="00C16B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27DD4" w:rsidRDefault="00E33842" w:rsidP="002A2A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Nada mais havendo, abre-se o prazo previsto na Cláusula </w:t>
      </w:r>
      <w:r>
        <w:rPr>
          <w:rFonts w:ascii="Arial" w:hAnsi="Arial" w:cs="Arial"/>
          <w:sz w:val="24"/>
          <w:szCs w:val="24"/>
        </w:rPr>
        <w:tab/>
        <w:t>Oitav</w:t>
      </w:r>
      <w:r w:rsidR="00580DCB">
        <w:rPr>
          <w:rFonts w:ascii="Arial" w:hAnsi="Arial" w:cs="Arial"/>
          <w:sz w:val="24"/>
          <w:szCs w:val="24"/>
        </w:rPr>
        <w:t>a do presente Edital para que o</w:t>
      </w:r>
      <w:r>
        <w:rPr>
          <w:rFonts w:ascii="Arial" w:hAnsi="Arial" w:cs="Arial"/>
          <w:sz w:val="24"/>
          <w:szCs w:val="24"/>
        </w:rPr>
        <w:t xml:space="preserve"> licitante</w:t>
      </w:r>
      <w:r w:rsidR="00717A48">
        <w:rPr>
          <w:rFonts w:ascii="Arial" w:hAnsi="Arial" w:cs="Arial"/>
          <w:sz w:val="24"/>
          <w:szCs w:val="24"/>
        </w:rPr>
        <w:t xml:space="preserve"> </w:t>
      </w:r>
      <w:r w:rsidR="00717A48" w:rsidRPr="00035A25">
        <w:rPr>
          <w:rFonts w:ascii="Arial" w:hAnsi="Arial" w:cs="Arial"/>
          <w:b/>
          <w:sz w:val="24"/>
          <w:szCs w:val="24"/>
        </w:rPr>
        <w:t>ANGELO CELESTINO FLAIN PETRINI JUNIOR EPP</w:t>
      </w:r>
      <w:r>
        <w:rPr>
          <w:rFonts w:ascii="Arial" w:hAnsi="Arial" w:cs="Arial"/>
          <w:sz w:val="24"/>
          <w:szCs w:val="24"/>
        </w:rPr>
        <w:t xml:space="preserve"> apresente</w:t>
      </w:r>
      <w:r w:rsidR="006C676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prazo de até 03 (três) dias corridos</w:t>
      </w:r>
      <w:r w:rsidR="00717A48">
        <w:rPr>
          <w:rFonts w:ascii="Arial" w:hAnsi="Arial" w:cs="Arial"/>
          <w:sz w:val="24"/>
          <w:szCs w:val="24"/>
        </w:rPr>
        <w:t xml:space="preserve"> após o recebimento</w:t>
      </w:r>
      <w:r w:rsidR="006C6765">
        <w:rPr>
          <w:rFonts w:ascii="Arial" w:hAnsi="Arial" w:cs="Arial"/>
          <w:sz w:val="24"/>
          <w:szCs w:val="24"/>
        </w:rPr>
        <w:t>, recurso administrativo.</w:t>
      </w:r>
    </w:p>
    <w:p w:rsidR="002A2A9E" w:rsidRPr="00927DD4" w:rsidRDefault="00927DD4" w:rsidP="002A2A9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sz w:val="24"/>
          <w:szCs w:val="24"/>
        </w:rPr>
        <w:t>Assim, encerro a presente Ata ás 14 horas e 29 min</w:t>
      </w:r>
      <w:r w:rsidR="002A2A9E" w:rsidRPr="00035A25">
        <w:rPr>
          <w:rFonts w:ascii="Arial" w:hAnsi="Arial" w:cs="Arial"/>
          <w:bCs/>
          <w:sz w:val="24"/>
          <w:szCs w:val="24"/>
        </w:rPr>
        <w:t>, juntamente com os membros que compõem o presente certame</w:t>
      </w:r>
      <w:r>
        <w:rPr>
          <w:rFonts w:ascii="Arial" w:hAnsi="Arial" w:cs="Arial"/>
          <w:bCs/>
          <w:sz w:val="24"/>
          <w:szCs w:val="24"/>
        </w:rPr>
        <w:t>.</w:t>
      </w:r>
    </w:p>
    <w:p w:rsidR="002A2A9E" w:rsidRPr="00035A25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PREGOEIRO:</w:t>
      </w:r>
    </w:p>
    <w:p w:rsidR="002A2A9E" w:rsidRPr="00035A25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2A2A9E" w:rsidRPr="00035A25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EQUIPE DE APOIO:</w:t>
      </w:r>
    </w:p>
    <w:p w:rsidR="002A2A9E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35A25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035A25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2A2A9E" w:rsidRPr="00035A25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A2A9E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lastRenderedPageBreak/>
        <w:t>Maurílio da Silva Barcelos:_______________________________________</w:t>
      </w:r>
      <w:r>
        <w:rPr>
          <w:rFonts w:ascii="Arial" w:hAnsi="Arial" w:cs="Arial"/>
          <w:bCs/>
          <w:sz w:val="24"/>
          <w:szCs w:val="24"/>
        </w:rPr>
        <w:t>;</w:t>
      </w:r>
    </w:p>
    <w:p w:rsidR="002A2A9E" w:rsidRPr="00035A25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018CC">
        <w:rPr>
          <w:rFonts w:ascii="Arial" w:hAnsi="Arial" w:cs="Arial"/>
          <w:bCs/>
          <w:sz w:val="24"/>
          <w:szCs w:val="24"/>
        </w:rPr>
        <w:t>Mauro Moraes Nunes:___________</w:t>
      </w:r>
      <w:r>
        <w:rPr>
          <w:rFonts w:ascii="Arial" w:hAnsi="Arial" w:cs="Arial"/>
          <w:bCs/>
          <w:sz w:val="24"/>
          <w:szCs w:val="24"/>
        </w:rPr>
        <w:t>_______________________________.</w:t>
      </w:r>
    </w:p>
    <w:p w:rsidR="002A2A9E" w:rsidRPr="00035A25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CENTRAL DE CONTROLE INTERNO:</w:t>
      </w:r>
    </w:p>
    <w:p w:rsidR="002A2A9E" w:rsidRPr="00035A25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35A25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2A2A9E" w:rsidRDefault="002A2A9E" w:rsidP="002A2A9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sectPr w:rsidR="002A2A9E" w:rsidSect="00B17921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9E"/>
    <w:rsid w:val="001629AE"/>
    <w:rsid w:val="002A2A9E"/>
    <w:rsid w:val="00326D67"/>
    <w:rsid w:val="004607E3"/>
    <w:rsid w:val="00580DCB"/>
    <w:rsid w:val="00603345"/>
    <w:rsid w:val="006C6765"/>
    <w:rsid w:val="00717A48"/>
    <w:rsid w:val="00927DD4"/>
    <w:rsid w:val="009A489D"/>
    <w:rsid w:val="00D1654F"/>
    <w:rsid w:val="00E33842"/>
    <w:rsid w:val="00EE4C0E"/>
    <w:rsid w:val="00FD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A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A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A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A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665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7</cp:revision>
  <cp:lastPrinted>2017-03-30T17:35:00Z</cp:lastPrinted>
  <dcterms:created xsi:type="dcterms:W3CDTF">2017-03-30T16:11:00Z</dcterms:created>
  <dcterms:modified xsi:type="dcterms:W3CDTF">2017-03-30T17:40:00Z</dcterms:modified>
</cp:coreProperties>
</file>